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E4" w:rsidRDefault="00DD20E4" w:rsidP="00DD20E4">
      <w:pPr>
        <w:ind w:firstLineChars="200" w:firstLine="723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宁夏计质院</w:t>
      </w:r>
      <w:r w:rsidR="00617B9F">
        <w:rPr>
          <w:rFonts w:hint="eastAsia"/>
          <w:b/>
          <w:bCs/>
          <w:sz w:val="36"/>
          <w:szCs w:val="36"/>
        </w:rPr>
        <w:t>第一党支部第一党小组</w:t>
      </w:r>
    </w:p>
    <w:p w:rsidR="00D04986" w:rsidRDefault="00617B9F" w:rsidP="00DD20E4">
      <w:pPr>
        <w:ind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微宣讲场景安排方案</w:t>
      </w:r>
    </w:p>
    <w:p w:rsidR="00D04986" w:rsidRDefault="00617B9F">
      <w:pPr>
        <w:spacing w:line="48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主题：</w:t>
      </w:r>
      <w:r>
        <w:rPr>
          <w:rFonts w:hint="eastAsia"/>
          <w:sz w:val="30"/>
          <w:szCs w:val="30"/>
        </w:rPr>
        <w:t>身边的质量科普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居家篇</w:t>
      </w:r>
    </w:p>
    <w:p w:rsidR="00D04986" w:rsidRDefault="00617B9F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总</w:t>
      </w:r>
      <w:r>
        <w:rPr>
          <w:rFonts w:hint="eastAsia"/>
          <w:sz w:val="30"/>
          <w:szCs w:val="30"/>
        </w:rPr>
        <w:t>时长：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hint="eastAsia"/>
          <w:sz w:val="30"/>
          <w:szCs w:val="30"/>
        </w:rPr>
        <w:t>分钟</w:t>
      </w:r>
      <w:r>
        <w:rPr>
          <w:rFonts w:hint="eastAsia"/>
          <w:sz w:val="30"/>
          <w:szCs w:val="30"/>
        </w:rPr>
        <w:t>左右</w:t>
      </w:r>
    </w:p>
    <w:p w:rsidR="00D04986" w:rsidRDefault="00617B9F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共</w:t>
      </w:r>
      <w:r>
        <w:rPr>
          <w:rFonts w:hint="eastAsia"/>
          <w:b/>
          <w:bCs/>
          <w:sz w:val="30"/>
          <w:szCs w:val="30"/>
        </w:rPr>
        <w:t>5</w:t>
      </w:r>
      <w:r>
        <w:rPr>
          <w:rFonts w:hint="eastAsia"/>
          <w:sz w:val="30"/>
          <w:szCs w:val="30"/>
        </w:rPr>
        <w:t>个场景：</w:t>
      </w:r>
    </w:p>
    <w:p w:rsidR="00D04986" w:rsidRDefault="00617B9F">
      <w:pPr>
        <w:spacing w:line="48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1</w:t>
      </w:r>
    </w:p>
    <w:p w:rsidR="00D04986" w:rsidRDefault="00617B9F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动画开场（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秒左右）引入到居家质量相关问题</w:t>
      </w:r>
    </w:p>
    <w:p w:rsidR="00D04986" w:rsidRDefault="00617B9F">
      <w:pPr>
        <w:spacing w:line="48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2</w:t>
      </w:r>
    </w:p>
    <w:p w:rsidR="00D04986" w:rsidRDefault="00617B9F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生活中质量不合格产品存在的安全隐患等场景</w:t>
      </w:r>
      <w:r>
        <w:rPr>
          <w:rFonts w:hint="eastAsia"/>
          <w:sz w:val="30"/>
          <w:szCs w:val="30"/>
        </w:rPr>
        <w:t xml:space="preserve">  2</w:t>
      </w:r>
      <w:r>
        <w:rPr>
          <w:rFonts w:hint="eastAsia"/>
          <w:sz w:val="30"/>
          <w:szCs w:val="30"/>
        </w:rPr>
        <w:t>分钟左右</w:t>
      </w:r>
    </w:p>
    <w:p w:rsidR="00D04986" w:rsidRDefault="00617B9F">
      <w:pPr>
        <w:spacing w:line="48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3</w:t>
      </w:r>
    </w:p>
    <w:p w:rsidR="00D04986" w:rsidRDefault="00617B9F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轻工日化中心实验室拍摄</w:t>
      </w:r>
      <w:r>
        <w:rPr>
          <w:rFonts w:hint="eastAsia"/>
          <w:sz w:val="30"/>
          <w:szCs w:val="30"/>
        </w:rPr>
        <w:t xml:space="preserve">  2</w:t>
      </w:r>
      <w:bookmarkStart w:id="0" w:name="_GoBack"/>
      <w:bookmarkEnd w:id="0"/>
      <w:r>
        <w:rPr>
          <w:rFonts w:hint="eastAsia"/>
          <w:sz w:val="30"/>
          <w:szCs w:val="30"/>
        </w:rPr>
        <w:t>分钟左右</w:t>
      </w:r>
    </w:p>
    <w:p w:rsidR="00D04986" w:rsidRDefault="00617B9F">
      <w:pPr>
        <w:spacing w:line="48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4</w:t>
      </w:r>
    </w:p>
    <w:p w:rsidR="00D04986" w:rsidRDefault="00617B9F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电磁兼容实验室展示</w:t>
      </w:r>
      <w:r>
        <w:rPr>
          <w:rFonts w:hint="eastAsia"/>
          <w:sz w:val="30"/>
          <w:szCs w:val="30"/>
        </w:rPr>
        <w:t xml:space="preserve">   2</w:t>
      </w:r>
      <w:r>
        <w:rPr>
          <w:rFonts w:hint="eastAsia"/>
          <w:sz w:val="30"/>
          <w:szCs w:val="30"/>
        </w:rPr>
        <w:t>分钟左右</w:t>
      </w:r>
    </w:p>
    <w:p w:rsidR="00D04986" w:rsidRDefault="00617B9F">
      <w:pPr>
        <w:spacing w:line="48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5</w:t>
      </w:r>
    </w:p>
    <w:p w:rsidR="00D04986" w:rsidRDefault="00617B9F">
      <w:pPr>
        <w:spacing w:line="48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电磁兼容实验室相关实验展示</w:t>
      </w:r>
      <w:r>
        <w:rPr>
          <w:rFonts w:hint="eastAsia"/>
          <w:sz w:val="30"/>
          <w:szCs w:val="30"/>
        </w:rPr>
        <w:t xml:space="preserve">   2</w:t>
      </w:r>
      <w:r>
        <w:rPr>
          <w:rFonts w:hint="eastAsia"/>
          <w:sz w:val="30"/>
          <w:szCs w:val="30"/>
        </w:rPr>
        <w:t>分钟左右</w:t>
      </w:r>
    </w:p>
    <w:p w:rsidR="00DD20E4" w:rsidRDefault="00DD20E4">
      <w:pPr>
        <w:spacing w:line="480" w:lineRule="auto"/>
        <w:rPr>
          <w:rFonts w:hint="eastAsia"/>
          <w:sz w:val="30"/>
          <w:szCs w:val="30"/>
        </w:rPr>
      </w:pPr>
    </w:p>
    <w:p w:rsidR="00DD20E4" w:rsidRDefault="00DD20E4">
      <w:pPr>
        <w:spacing w:line="480" w:lineRule="auto"/>
        <w:rPr>
          <w:rFonts w:hint="eastAsia"/>
          <w:sz w:val="30"/>
          <w:szCs w:val="30"/>
        </w:rPr>
      </w:pPr>
    </w:p>
    <w:p w:rsidR="00DD20E4" w:rsidRDefault="00DD20E4">
      <w:pPr>
        <w:spacing w:line="480" w:lineRule="auto"/>
        <w:rPr>
          <w:rFonts w:hint="eastAsia"/>
          <w:sz w:val="30"/>
          <w:szCs w:val="30"/>
        </w:rPr>
      </w:pPr>
    </w:p>
    <w:p w:rsidR="00DD20E4" w:rsidRDefault="00DD20E4">
      <w:pPr>
        <w:spacing w:line="480" w:lineRule="auto"/>
        <w:rPr>
          <w:rFonts w:hint="eastAsia"/>
          <w:sz w:val="30"/>
          <w:szCs w:val="30"/>
        </w:rPr>
      </w:pPr>
    </w:p>
    <w:p w:rsidR="00DD20E4" w:rsidRDefault="00DD20E4">
      <w:pPr>
        <w:spacing w:line="480" w:lineRule="auto"/>
        <w:rPr>
          <w:rFonts w:hint="eastAsia"/>
          <w:sz w:val="30"/>
          <w:szCs w:val="30"/>
        </w:rPr>
      </w:pPr>
    </w:p>
    <w:p w:rsidR="00DD20E4" w:rsidRDefault="00DD20E4">
      <w:pPr>
        <w:spacing w:line="480" w:lineRule="auto"/>
        <w:rPr>
          <w:rFonts w:hint="eastAsia"/>
          <w:sz w:val="30"/>
          <w:szCs w:val="30"/>
        </w:rPr>
      </w:pPr>
    </w:p>
    <w:p w:rsidR="00DD20E4" w:rsidRDefault="00DD20E4">
      <w:pPr>
        <w:spacing w:line="480" w:lineRule="auto"/>
        <w:rPr>
          <w:rFonts w:hint="eastAsia"/>
          <w:sz w:val="30"/>
          <w:szCs w:val="30"/>
        </w:rPr>
      </w:pPr>
    </w:p>
    <w:p w:rsidR="00DD20E4" w:rsidRDefault="00DD20E4" w:rsidP="00DD20E4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宁夏计质院第一党支部第二党小组</w:t>
      </w:r>
    </w:p>
    <w:p w:rsidR="00DD20E4" w:rsidRDefault="00DD20E4" w:rsidP="00DD20E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抗疫微故事场景安排方案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主题：党员的抗疫微故事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总时长：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hint="eastAsia"/>
          <w:sz w:val="30"/>
          <w:szCs w:val="30"/>
        </w:rPr>
        <w:t>分钟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共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hint="eastAsia"/>
          <w:sz w:val="30"/>
          <w:szCs w:val="30"/>
        </w:rPr>
        <w:t>个场景：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1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开头拍摄计质院大门到办公楼，标题介绍</w:t>
      </w:r>
      <w:r>
        <w:rPr>
          <w:rFonts w:hint="eastAsia"/>
          <w:sz w:val="30"/>
          <w:szCs w:val="30"/>
        </w:rPr>
        <w:t>7-8</w:t>
      </w:r>
      <w:r>
        <w:rPr>
          <w:rFonts w:hint="eastAsia"/>
          <w:sz w:val="30"/>
          <w:szCs w:val="30"/>
        </w:rPr>
        <w:t>秒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2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帐篷接样办公，从客服中心一线党员的第一视角描述抗疫小故事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客服中心全体党员和群众接收仪器场景，突出党员先锋模范作用</w:t>
      </w:r>
      <w:r>
        <w:rPr>
          <w:rFonts w:hint="eastAsia"/>
          <w:sz w:val="30"/>
          <w:szCs w:val="30"/>
        </w:rPr>
        <w:t xml:space="preserve">  1</w:t>
      </w:r>
      <w:r>
        <w:rPr>
          <w:rFonts w:hint="eastAsia"/>
          <w:sz w:val="30"/>
          <w:szCs w:val="30"/>
        </w:rPr>
        <w:t>分钟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3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某人家里一家人正吃着年夜饭，虽然听到了一些从武汉那里传来的疫情的消息，但不影响过年过节的气氛，这时突然接到了单位领导的紧急电话，说明抗疫事态的严重性，要求党员发挥先进带头作用，明天就要去单位上班。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听到消息后的为难（大年初一不能和家人团圆，疫情的潜在危险等），家人的鼓励（物质和心理），作为党员的决心（内心独白，旁白），决定服从组织安排。</w:t>
      </w:r>
      <w:r>
        <w:rPr>
          <w:rFonts w:hint="eastAsia"/>
          <w:sz w:val="30"/>
          <w:szCs w:val="30"/>
        </w:rPr>
        <w:t>1.5</w:t>
      </w:r>
      <w:r>
        <w:rPr>
          <w:rFonts w:hint="eastAsia"/>
          <w:sz w:val="30"/>
          <w:szCs w:val="30"/>
        </w:rPr>
        <w:t>分钟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4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第二天来到单位，空旷孤寂的单位大院和昨天温暖热闹的家形成了鲜明的对比，接样的帐篷，帐篷外呼啸的大风，冬天的寒冷萧瑟，瑟缩在帐篷里的党员，但低头看着胸前的党徽，仿佛更鲜艳了。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大量场景描述，如接样单吹飞了，帐篷一角倒了，表达抗疫的艰辛。大量内心独白，只有一个人，彰显孤独、萧瑟，和内心里的坚强与勇敢。</w:t>
      </w:r>
      <w:r>
        <w:rPr>
          <w:rFonts w:hint="eastAsia"/>
          <w:sz w:val="30"/>
          <w:szCs w:val="30"/>
        </w:rPr>
        <w:t xml:space="preserve"> 1.5</w:t>
      </w:r>
      <w:r>
        <w:rPr>
          <w:rFonts w:hint="eastAsia"/>
          <w:sz w:val="30"/>
          <w:szCs w:val="30"/>
        </w:rPr>
        <w:t>分钟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5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领导与其对话，侧面反映抗疫的艰难，比如物质调配，口罩，防护服，消毒液不够用，但宁愿自己不戴，宁愿花大价钱购买也要让一线人员的物资得到保障，军棉袄，泡面等衣食住行，侧面烘托；比如人员不齐，虽然大家很踊跃，但居家隔离，出省不让返回，一线人员不够了，自己顶上轮班之类的，有点苦中作乐的感觉，比如军棉袄不合身的滑稽样，比如嫌弃天天吃泡面，比如居家隔离不让出门工作的歇斯底里等。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分钟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6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送样客户与其对话，送样客户的不解，这么危险困难，还要坚持接样，坚持工作。作为党员坚定的回答，客户听完之后的点赞。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分钟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>7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低沉、感人的旁白，以小见大，我们还有很多的党员，奋斗在抗疫的第一线，他们虽默默无名，但都是英雄党员侧面或背影，从近到远。然后我院不同人员的工作镜头，蒙太奇。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分钟</w:t>
      </w:r>
    </w:p>
    <w:p w:rsidR="00DD20E4" w:rsidRDefault="00DD20E4" w:rsidP="00983A38">
      <w:p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场景</w:t>
      </w:r>
      <w:r>
        <w:rPr>
          <w:rFonts w:hint="eastAsia"/>
          <w:b/>
          <w:bCs/>
          <w:sz w:val="30"/>
          <w:szCs w:val="30"/>
        </w:rPr>
        <w:t xml:space="preserve">8    </w:t>
      </w:r>
    </w:p>
    <w:p w:rsidR="00DD20E4" w:rsidRDefault="00DD20E4" w:rsidP="00983A38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片尾总结，结束动画，总结，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秒</w:t>
      </w:r>
    </w:p>
    <w:p w:rsidR="00DD20E4" w:rsidRPr="00DD20E4" w:rsidRDefault="00DD20E4">
      <w:pPr>
        <w:spacing w:line="480" w:lineRule="auto"/>
        <w:rPr>
          <w:sz w:val="30"/>
          <w:szCs w:val="30"/>
        </w:rPr>
      </w:pPr>
    </w:p>
    <w:p w:rsidR="00D04986" w:rsidRDefault="00D04986">
      <w:pPr>
        <w:spacing w:line="480" w:lineRule="auto"/>
        <w:rPr>
          <w:sz w:val="30"/>
          <w:szCs w:val="30"/>
        </w:rPr>
      </w:pPr>
    </w:p>
    <w:p w:rsidR="00D04986" w:rsidRDefault="00D04986">
      <w:pPr>
        <w:spacing w:line="480" w:lineRule="auto"/>
        <w:rPr>
          <w:sz w:val="30"/>
          <w:szCs w:val="30"/>
        </w:rPr>
      </w:pPr>
    </w:p>
    <w:sectPr w:rsidR="00D04986" w:rsidSect="00D0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9F" w:rsidRDefault="00617B9F" w:rsidP="00DD20E4">
      <w:r>
        <w:separator/>
      </w:r>
    </w:p>
  </w:endnote>
  <w:endnote w:type="continuationSeparator" w:id="1">
    <w:p w:rsidR="00617B9F" w:rsidRDefault="00617B9F" w:rsidP="00DD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9F" w:rsidRDefault="00617B9F" w:rsidP="00DD20E4">
      <w:r>
        <w:separator/>
      </w:r>
    </w:p>
  </w:footnote>
  <w:footnote w:type="continuationSeparator" w:id="1">
    <w:p w:rsidR="00617B9F" w:rsidRDefault="00617B9F" w:rsidP="00DD2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631430"/>
    <w:rsid w:val="00617B9F"/>
    <w:rsid w:val="00983A38"/>
    <w:rsid w:val="00D04986"/>
    <w:rsid w:val="00DD20E4"/>
    <w:rsid w:val="31740890"/>
    <w:rsid w:val="37067B59"/>
    <w:rsid w:val="7363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20E4"/>
    <w:rPr>
      <w:kern w:val="2"/>
      <w:sz w:val="18"/>
      <w:szCs w:val="18"/>
    </w:rPr>
  </w:style>
  <w:style w:type="paragraph" w:styleId="a4">
    <w:name w:val="footer"/>
    <w:basedOn w:val="a"/>
    <w:link w:val="Char0"/>
    <w:rsid w:val="00DD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20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157</Words>
  <Characters>897</Characters>
  <Application>Microsoft Office Word</Application>
  <DocSecurity>0</DocSecurity>
  <Lines>7</Lines>
  <Paragraphs>2</Paragraphs>
  <ScaleCrop>false</ScaleCrop>
  <Company>china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段至添</dc:creator>
  <cp:lastModifiedBy>User</cp:lastModifiedBy>
  <cp:revision>2</cp:revision>
  <dcterms:created xsi:type="dcterms:W3CDTF">2020-05-31T11:11:00Z</dcterms:created>
  <dcterms:modified xsi:type="dcterms:W3CDTF">2020-06-02T08:05:00Z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